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27575" w:rsidRDefault="00B659E1" w:rsidP="00B659E1">
      <w:pPr>
        <w:jc w:val="right"/>
        <w:rPr>
          <w:bCs/>
        </w:rPr>
      </w:pPr>
      <w:proofErr w:type="gramStart"/>
      <w:r w:rsidRPr="00427575">
        <w:rPr>
          <w:bCs/>
        </w:rPr>
        <w:t>Reg.</w:t>
      </w:r>
      <w:r w:rsidR="00427575">
        <w:rPr>
          <w:bCs/>
        </w:rPr>
        <w:t xml:space="preserve"> </w:t>
      </w:r>
      <w:r w:rsidRPr="00427575">
        <w:rPr>
          <w:bCs/>
        </w:rPr>
        <w:t>No.</w:t>
      </w:r>
      <w:proofErr w:type="gramEnd"/>
      <w:r w:rsidRPr="00427575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157AFE" w:rsidRDefault="00157AFE" w:rsidP="00342CB9">
            <w:pPr>
              <w:pStyle w:val="Title"/>
              <w:jc w:val="left"/>
              <w:rPr>
                <w:b/>
              </w:rPr>
            </w:pPr>
            <w:r w:rsidRPr="00157AFE">
              <w:rPr>
                <w:b/>
                <w:szCs w:val="24"/>
                <w:shd w:val="clear" w:color="auto" w:fill="F9F9F9"/>
              </w:rPr>
              <w:t>17CR2003</w:t>
            </w:r>
          </w:p>
        </w:tc>
        <w:tc>
          <w:tcPr>
            <w:tcW w:w="1890" w:type="dxa"/>
          </w:tcPr>
          <w:p w:rsidR="00B659E1" w:rsidRPr="00C7564D" w:rsidRDefault="00B659E1" w:rsidP="00342CB9">
            <w:pPr>
              <w:pStyle w:val="Title"/>
              <w:jc w:val="left"/>
              <w:rPr>
                <w:b/>
              </w:rPr>
            </w:pPr>
            <w:r w:rsidRPr="00C7564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157AFE" w:rsidRDefault="00157AFE" w:rsidP="00342CB9">
            <w:pPr>
              <w:pStyle w:val="Title"/>
              <w:jc w:val="left"/>
              <w:rPr>
                <w:b/>
              </w:rPr>
            </w:pPr>
            <w:r w:rsidRPr="00157AFE">
              <w:rPr>
                <w:b/>
                <w:szCs w:val="24"/>
                <w:shd w:val="clear" w:color="auto" w:fill="F9F9F9"/>
              </w:rPr>
              <w:t>INDIAN CRIMINAL JUSTICE ADMINISTRATION</w:t>
            </w:r>
          </w:p>
        </w:tc>
        <w:tc>
          <w:tcPr>
            <w:tcW w:w="1890" w:type="dxa"/>
          </w:tcPr>
          <w:p w:rsidR="00B659E1" w:rsidRPr="00C7564D" w:rsidRDefault="00B659E1" w:rsidP="00427575">
            <w:pPr>
              <w:pStyle w:val="Title"/>
              <w:jc w:val="left"/>
              <w:rPr>
                <w:b/>
              </w:rPr>
            </w:pPr>
            <w:r w:rsidRPr="00C7564D">
              <w:rPr>
                <w:b/>
              </w:rPr>
              <w:t xml:space="preserve">Max. </w:t>
            </w:r>
            <w:proofErr w:type="gramStart"/>
            <w:r w:rsidR="00427575">
              <w:rPr>
                <w:b/>
              </w:rPr>
              <w:t>M</w:t>
            </w:r>
            <w:r w:rsidRPr="00C7564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143991" w:rsidRDefault="0014399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143991" w:rsidRDefault="00143991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157AFE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AF267F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157AFE" w:rsidRDefault="008C7BA2" w:rsidP="00157AFE">
            <w:pPr>
              <w:jc w:val="center"/>
              <w:rPr>
                <w:b/>
              </w:rPr>
            </w:pPr>
            <w:r w:rsidRPr="00157AFE">
              <w:rPr>
                <w:b/>
              </w:rPr>
              <w:t>Course</w:t>
            </w:r>
          </w:p>
          <w:p w:rsidR="008C7BA2" w:rsidRPr="00157AFE" w:rsidRDefault="008C7BA2" w:rsidP="00157AFE">
            <w:pPr>
              <w:jc w:val="center"/>
              <w:rPr>
                <w:b/>
              </w:rPr>
            </w:pPr>
            <w:r w:rsidRPr="00157AF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157AFE" w:rsidRDefault="008C7BA2" w:rsidP="00157AFE">
            <w:pPr>
              <w:jc w:val="center"/>
              <w:rPr>
                <w:b/>
              </w:rPr>
            </w:pPr>
            <w:r w:rsidRPr="00157AFE">
              <w:rPr>
                <w:b/>
              </w:rPr>
              <w:t>Marks</w:t>
            </w:r>
          </w:p>
        </w:tc>
      </w:tr>
      <w:tr w:rsidR="008C7BA2" w:rsidRPr="00EF5853" w:rsidTr="00143991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F267F" w:rsidRPr="00EF5853" w:rsidRDefault="00C7564D" w:rsidP="00C7564D">
            <w:pPr>
              <w:jc w:val="both"/>
            </w:pPr>
            <w:r>
              <w:t>Describe</w:t>
            </w:r>
            <w:r w:rsidR="008852FF">
              <w:t xml:space="preserve"> </w:t>
            </w:r>
            <w:r w:rsidR="008852FF" w:rsidRPr="005E40EA">
              <w:t xml:space="preserve">the development of criminal justice system in India during the </w:t>
            </w:r>
            <w:r w:rsidR="008852FF" w:rsidRPr="005E40EA">
              <w:rPr>
                <w:b/>
              </w:rPr>
              <w:t>Medieval period</w:t>
            </w:r>
            <w:r w:rsidR="008852FF">
              <w:t xml:space="preserve"> and </w:t>
            </w:r>
            <w:r w:rsidR="008852FF" w:rsidRPr="005E40EA">
              <w:rPr>
                <w:b/>
              </w:rPr>
              <w:t>Modern period.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7564D" w:rsidRDefault="007E357E" w:rsidP="00157AFE">
            <w:pPr>
              <w:jc w:val="center"/>
            </w:pPr>
            <w:r w:rsidRPr="00C7564D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C7564D" w:rsidRDefault="008852FF" w:rsidP="00157AFE">
            <w:pPr>
              <w:jc w:val="center"/>
            </w:pPr>
            <w:r w:rsidRPr="00C7564D">
              <w:t>15</w:t>
            </w:r>
          </w:p>
        </w:tc>
      </w:tr>
      <w:tr w:rsidR="008C7BA2" w:rsidRPr="00EF5853" w:rsidTr="00143991">
        <w:trPr>
          <w:trHeight w:val="53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852FF" w:rsidP="00C7564D">
            <w:pPr>
              <w:jc w:val="both"/>
            </w:pPr>
            <w:r>
              <w:t>Define crime</w:t>
            </w:r>
            <w:r w:rsidR="00C7564D">
              <w:t>. W</w:t>
            </w:r>
            <w:r>
              <w:t>hat are the essential elements</w:t>
            </w:r>
            <w:r w:rsidR="00C7564D">
              <w:t xml:space="preserve"> to constitute a crime?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7564D" w:rsidRDefault="007E357E" w:rsidP="00157AFE">
            <w:pPr>
              <w:jc w:val="center"/>
            </w:pPr>
            <w:r w:rsidRPr="00C7564D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C7564D" w:rsidRDefault="008852FF" w:rsidP="00157AFE">
            <w:pPr>
              <w:jc w:val="center"/>
            </w:pPr>
            <w:r w:rsidRPr="00C7564D">
              <w:t>05</w:t>
            </w:r>
          </w:p>
        </w:tc>
      </w:tr>
      <w:tr w:rsidR="008C7BA2" w:rsidRPr="00EF5853" w:rsidTr="00157AFE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427575" w:rsidRDefault="008C7BA2" w:rsidP="00AF267F">
            <w:pPr>
              <w:jc w:val="center"/>
              <w:rPr>
                <w:b/>
              </w:rPr>
            </w:pPr>
            <w:r w:rsidRPr="00427575">
              <w:rPr>
                <w:b/>
              </w:rPr>
              <w:t>(OR)</w:t>
            </w:r>
          </w:p>
        </w:tc>
      </w:tr>
      <w:tr w:rsidR="008C7BA2" w:rsidRPr="00EF5853" w:rsidTr="00C7564D">
        <w:trPr>
          <w:trHeight w:val="737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F267F" w:rsidRPr="00EF5853" w:rsidRDefault="008852FF" w:rsidP="00C7564D">
            <w:pPr>
              <w:jc w:val="both"/>
            </w:pPr>
            <w:r>
              <w:t xml:space="preserve">Explain in detail the </w:t>
            </w:r>
            <w:r w:rsidRPr="005E40EA">
              <w:t xml:space="preserve">principles of Criminal Liability </w:t>
            </w:r>
            <w:proofErr w:type="spellStart"/>
            <w:r w:rsidRPr="005E40EA">
              <w:t>Mens</w:t>
            </w:r>
            <w:proofErr w:type="spellEnd"/>
            <w:r w:rsidRPr="005E40EA">
              <w:t xml:space="preserve"> Rea and </w:t>
            </w:r>
            <w:proofErr w:type="spellStart"/>
            <w:r w:rsidRPr="005E40EA">
              <w:t>Actus</w:t>
            </w:r>
            <w:proofErr w:type="spellEnd"/>
            <w:r w:rsidRPr="005E40EA">
              <w:t xml:space="preserve"> Reus with examples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7564D" w:rsidRDefault="007E357E" w:rsidP="00157AFE">
            <w:pPr>
              <w:jc w:val="center"/>
            </w:pPr>
            <w:r w:rsidRPr="00C7564D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C7564D" w:rsidRDefault="008852FF" w:rsidP="00157AFE">
            <w:pPr>
              <w:jc w:val="center"/>
            </w:pPr>
            <w:r w:rsidRPr="00C7564D">
              <w:t>10</w:t>
            </w:r>
          </w:p>
        </w:tc>
      </w:tr>
      <w:tr w:rsidR="008C7BA2" w:rsidRPr="00EF5853" w:rsidTr="00C7564D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852FF" w:rsidP="00C7564D">
            <w:pPr>
              <w:jc w:val="both"/>
            </w:pPr>
            <w:r w:rsidRPr="005E40EA">
              <w:t xml:space="preserve">Define criminal justice system. </w:t>
            </w:r>
            <w:r w:rsidR="00C7564D">
              <w:t>Explain</w:t>
            </w:r>
            <w:r w:rsidRPr="005E40EA">
              <w:t xml:space="preserve"> the purpose and the objectives of crimin</w:t>
            </w:r>
            <w:r>
              <w:t>al justice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7564D" w:rsidRDefault="007E357E" w:rsidP="00157AFE">
            <w:pPr>
              <w:jc w:val="center"/>
            </w:pPr>
            <w:r w:rsidRPr="00C7564D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C7564D" w:rsidRDefault="008852FF" w:rsidP="00157AFE">
            <w:pPr>
              <w:jc w:val="center"/>
            </w:pPr>
            <w:r w:rsidRPr="00C7564D">
              <w:t>10</w:t>
            </w:r>
          </w:p>
        </w:tc>
      </w:tr>
      <w:tr w:rsidR="00D85619" w:rsidRPr="00EF5853" w:rsidTr="00157AFE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F267F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C7564D" w:rsidRDefault="00D85619" w:rsidP="00157AFE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C7564D" w:rsidRDefault="00D85619" w:rsidP="00157AFE">
            <w:pPr>
              <w:jc w:val="center"/>
            </w:pPr>
          </w:p>
        </w:tc>
      </w:tr>
      <w:tr w:rsidR="00427575" w:rsidRPr="00EF5853" w:rsidTr="00143991">
        <w:trPr>
          <w:trHeight w:val="953"/>
        </w:trPr>
        <w:tc>
          <w:tcPr>
            <w:tcW w:w="810" w:type="dxa"/>
            <w:vMerge w:val="restart"/>
            <w:shd w:val="clear" w:color="auto" w:fill="auto"/>
          </w:tcPr>
          <w:p w:rsidR="00427575" w:rsidRPr="00EF5853" w:rsidRDefault="0042757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27575" w:rsidRPr="00EF5853" w:rsidRDefault="0042757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7575" w:rsidRPr="00EF5853" w:rsidRDefault="00427575" w:rsidP="00AF267F">
            <w:pPr>
              <w:jc w:val="both"/>
            </w:pPr>
            <w:r>
              <w:t xml:space="preserve">Name </w:t>
            </w:r>
            <w:r w:rsidRPr="005E40EA">
              <w:t>the major components of Criminal Justice System in India.</w:t>
            </w:r>
            <w:r>
              <w:t xml:space="preserve"> Explain the role played by police in the criminal justice system with the help of a flowchart.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7575" w:rsidRPr="00C7564D" w:rsidRDefault="00427575" w:rsidP="00157AFE">
            <w:pPr>
              <w:jc w:val="center"/>
            </w:pPr>
            <w:r w:rsidRPr="00C7564D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27575" w:rsidRPr="00C7564D" w:rsidRDefault="00427575" w:rsidP="00157AFE">
            <w:pPr>
              <w:jc w:val="center"/>
            </w:pPr>
            <w:r w:rsidRPr="00C7564D">
              <w:t>15</w:t>
            </w:r>
          </w:p>
        </w:tc>
      </w:tr>
      <w:tr w:rsidR="00427575" w:rsidRPr="00EF5853" w:rsidTr="00143991">
        <w:trPr>
          <w:trHeight w:val="917"/>
        </w:trPr>
        <w:tc>
          <w:tcPr>
            <w:tcW w:w="810" w:type="dxa"/>
            <w:vMerge/>
            <w:shd w:val="clear" w:color="auto" w:fill="auto"/>
          </w:tcPr>
          <w:p w:rsidR="00427575" w:rsidRPr="00EF5853" w:rsidRDefault="0042757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7575" w:rsidRPr="00EF5853" w:rsidRDefault="0042757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27575" w:rsidRPr="00EF5853" w:rsidRDefault="00427575" w:rsidP="00C7564D">
            <w:pPr>
              <w:jc w:val="both"/>
            </w:pPr>
            <w:r>
              <w:t xml:space="preserve">Indian law has conferred vast discretionary powers to the police. Does this lead to </w:t>
            </w:r>
            <w:r w:rsidRPr="005E40EA">
              <w:t>unfettered powers of pol</w:t>
            </w:r>
            <w:r>
              <w:t>ice in Criminal Justice Administration. Justify your answer.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7575" w:rsidRPr="00C7564D" w:rsidRDefault="00427575" w:rsidP="00157AFE">
            <w:pPr>
              <w:jc w:val="center"/>
            </w:pPr>
            <w:r w:rsidRPr="00C7564D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27575" w:rsidRPr="00C7564D" w:rsidRDefault="00427575" w:rsidP="00157AFE">
            <w:pPr>
              <w:jc w:val="center"/>
            </w:pPr>
            <w:r w:rsidRPr="00C7564D">
              <w:t>05</w:t>
            </w:r>
          </w:p>
        </w:tc>
      </w:tr>
      <w:tr w:rsidR="008C7BA2" w:rsidRPr="00EF5853" w:rsidTr="00157AFE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427575" w:rsidRDefault="008C7BA2" w:rsidP="00AF267F">
            <w:pPr>
              <w:jc w:val="center"/>
              <w:rPr>
                <w:b/>
              </w:rPr>
            </w:pPr>
            <w:r w:rsidRPr="00427575">
              <w:rPr>
                <w:b/>
              </w:rPr>
              <w:t>(OR)</w:t>
            </w:r>
          </w:p>
        </w:tc>
      </w:tr>
      <w:tr w:rsidR="00427575" w:rsidRPr="00EF5853" w:rsidTr="00143991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427575" w:rsidRPr="00EF5853" w:rsidRDefault="0042757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27575" w:rsidRPr="00EF5853" w:rsidRDefault="0042757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7575" w:rsidRPr="00EF5853" w:rsidRDefault="00427575" w:rsidP="00AF267F">
            <w:pPr>
              <w:jc w:val="both"/>
            </w:pPr>
            <w:r w:rsidRPr="005E40EA">
              <w:t xml:space="preserve">Discuss </w:t>
            </w:r>
            <w:r>
              <w:t>the</w:t>
            </w:r>
            <w:r w:rsidRPr="005E40EA">
              <w:t xml:space="preserve"> </w:t>
            </w:r>
            <w:proofErr w:type="spellStart"/>
            <w:r w:rsidRPr="005E40EA">
              <w:t>Malimath</w:t>
            </w:r>
            <w:proofErr w:type="spellEnd"/>
            <w:r w:rsidRPr="005E40EA">
              <w:t xml:space="preserve"> Committee</w:t>
            </w:r>
            <w:r>
              <w:t xml:space="preserve">’s recommendations on </w:t>
            </w:r>
            <w:r w:rsidRPr="005E40EA">
              <w:t>reforms in Criminal Justice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7575" w:rsidRPr="00C7564D" w:rsidRDefault="00427575" w:rsidP="00157AFE">
            <w:pPr>
              <w:jc w:val="center"/>
            </w:pPr>
            <w:r w:rsidRPr="00C7564D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27575" w:rsidRPr="00C7564D" w:rsidRDefault="00427575" w:rsidP="00157AFE">
            <w:pPr>
              <w:jc w:val="center"/>
            </w:pPr>
            <w:r w:rsidRPr="00C7564D">
              <w:t>10</w:t>
            </w:r>
          </w:p>
        </w:tc>
      </w:tr>
      <w:tr w:rsidR="00427575" w:rsidRPr="00EF5853" w:rsidTr="00157AF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27575" w:rsidRPr="00EF5853" w:rsidRDefault="0042757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7575" w:rsidRPr="00EF5853" w:rsidRDefault="0042757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27575" w:rsidRPr="00EF5853" w:rsidRDefault="00427575" w:rsidP="00AF267F">
            <w:pPr>
              <w:jc w:val="both"/>
            </w:pPr>
            <w:r>
              <w:t xml:space="preserve">Law enforcement in India is performed by numerous law enforcement agencies. </w:t>
            </w:r>
            <w:r w:rsidRPr="005E40EA">
              <w:t xml:space="preserve">Explain </w:t>
            </w:r>
            <w:r>
              <w:t xml:space="preserve">the role played by </w:t>
            </w:r>
            <w:r w:rsidRPr="006B3966">
              <w:t xml:space="preserve">any </w:t>
            </w:r>
            <w:r w:rsidRPr="006B3966">
              <w:rPr>
                <w:b/>
              </w:rPr>
              <w:t>ten</w:t>
            </w:r>
            <w:r w:rsidRPr="006B3966">
              <w:t xml:space="preserve"> agencies</w:t>
            </w:r>
            <w:r w:rsidRPr="005E40EA">
              <w:t xml:space="preserve"> in the criminal justice system in India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7575" w:rsidRPr="00C7564D" w:rsidRDefault="00427575" w:rsidP="00157AFE">
            <w:pPr>
              <w:jc w:val="center"/>
            </w:pPr>
            <w:r w:rsidRPr="00C7564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27575" w:rsidRPr="00C7564D" w:rsidRDefault="00427575" w:rsidP="00157AFE">
            <w:pPr>
              <w:jc w:val="center"/>
            </w:pPr>
            <w:r w:rsidRPr="00C7564D">
              <w:t>10</w:t>
            </w:r>
          </w:p>
        </w:tc>
      </w:tr>
      <w:tr w:rsidR="00D85619" w:rsidRPr="00EF5853" w:rsidTr="00157AFE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F267F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C7564D" w:rsidRDefault="00D85619" w:rsidP="00157AFE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C7564D" w:rsidRDefault="00D85619" w:rsidP="00157AFE">
            <w:pPr>
              <w:jc w:val="center"/>
            </w:pPr>
          </w:p>
        </w:tc>
      </w:tr>
      <w:tr w:rsidR="00427575" w:rsidRPr="00EF5853" w:rsidTr="00143991">
        <w:trPr>
          <w:trHeight w:val="1277"/>
        </w:trPr>
        <w:tc>
          <w:tcPr>
            <w:tcW w:w="810" w:type="dxa"/>
            <w:vMerge w:val="restart"/>
            <w:shd w:val="clear" w:color="auto" w:fill="auto"/>
          </w:tcPr>
          <w:p w:rsidR="00427575" w:rsidRPr="00EF5853" w:rsidRDefault="0042757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27575" w:rsidRPr="00EF5853" w:rsidRDefault="0042757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7575" w:rsidRPr="00EF5853" w:rsidRDefault="00427575" w:rsidP="00AF267F">
            <w:pPr>
              <w:jc w:val="both"/>
            </w:pPr>
            <w:r w:rsidRPr="00512252">
              <w:t>Administering criminal justice satisfactorily in a democratic society governed by rule of law and guaranteed fundamental rights is a challenging task.</w:t>
            </w:r>
            <w:r>
              <w:t xml:space="preserve"> Explain the role of Judiciary and court in administering such a satisfactory criminal justice system in India.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7575" w:rsidRPr="00C7564D" w:rsidRDefault="00427575" w:rsidP="00157AFE">
            <w:pPr>
              <w:jc w:val="center"/>
            </w:pPr>
            <w:r w:rsidRPr="00C7564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27575" w:rsidRPr="00C7564D" w:rsidRDefault="00427575" w:rsidP="00157AFE">
            <w:pPr>
              <w:jc w:val="center"/>
            </w:pPr>
            <w:r w:rsidRPr="00C7564D">
              <w:t>15</w:t>
            </w:r>
          </w:p>
        </w:tc>
      </w:tr>
      <w:tr w:rsidR="00427575" w:rsidRPr="00EF5853" w:rsidTr="00143991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427575" w:rsidRPr="00EF5853" w:rsidRDefault="0042757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7575" w:rsidRPr="00EF5853" w:rsidRDefault="0042757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27575" w:rsidRPr="00EF5853" w:rsidRDefault="00427575" w:rsidP="00AF267F">
            <w:pPr>
              <w:jc w:val="both"/>
            </w:pPr>
            <w:r>
              <w:t xml:space="preserve">Explain the roles and </w:t>
            </w:r>
            <w:proofErr w:type="spellStart"/>
            <w:r>
              <w:t>responsiblites</w:t>
            </w:r>
            <w:proofErr w:type="spellEnd"/>
            <w:r>
              <w:t xml:space="preserve"> of a Collector in criminal justice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7575" w:rsidRPr="00C7564D" w:rsidRDefault="00427575" w:rsidP="00157AFE">
            <w:pPr>
              <w:jc w:val="center"/>
            </w:pPr>
            <w:r w:rsidRPr="00C7564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27575" w:rsidRPr="00C7564D" w:rsidRDefault="00427575" w:rsidP="00157AFE">
            <w:pPr>
              <w:jc w:val="center"/>
            </w:pPr>
            <w:r w:rsidRPr="00C7564D">
              <w:t>05</w:t>
            </w:r>
          </w:p>
        </w:tc>
      </w:tr>
      <w:tr w:rsidR="008C7BA2" w:rsidRPr="00EF5853" w:rsidTr="00157AFE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427575" w:rsidRDefault="008C7BA2" w:rsidP="00AF267F">
            <w:pPr>
              <w:jc w:val="center"/>
              <w:rPr>
                <w:b/>
              </w:rPr>
            </w:pPr>
            <w:r w:rsidRPr="00427575">
              <w:rPr>
                <w:b/>
              </w:rPr>
              <w:t>(OR)</w:t>
            </w:r>
          </w:p>
        </w:tc>
      </w:tr>
      <w:tr w:rsidR="00427575" w:rsidRPr="00EF5853" w:rsidTr="00C7564D">
        <w:trPr>
          <w:trHeight w:val="647"/>
        </w:trPr>
        <w:tc>
          <w:tcPr>
            <w:tcW w:w="810" w:type="dxa"/>
            <w:vMerge w:val="restart"/>
            <w:shd w:val="clear" w:color="auto" w:fill="auto"/>
          </w:tcPr>
          <w:p w:rsidR="00427575" w:rsidRPr="00EF5853" w:rsidRDefault="0042757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27575" w:rsidRPr="00EF5853" w:rsidRDefault="0042757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7575" w:rsidRPr="00EF5853" w:rsidRDefault="00427575" w:rsidP="00C7564D">
            <w:pPr>
              <w:jc w:val="both"/>
              <w:rPr>
                <w:lang w:eastAsia="en-IN"/>
              </w:rPr>
            </w:pPr>
            <w:r>
              <w:rPr>
                <w:lang w:eastAsia="en-IN"/>
              </w:rPr>
              <w:t>Probation is a conditional sentence. Explain the court ordered rules and basic conditions for granting probation.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7575" w:rsidRPr="00C7564D" w:rsidRDefault="00427575" w:rsidP="00157AFE">
            <w:pPr>
              <w:jc w:val="center"/>
            </w:pPr>
            <w:r w:rsidRPr="00C7564D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27575" w:rsidRPr="00C7564D" w:rsidRDefault="00427575" w:rsidP="00157AFE">
            <w:pPr>
              <w:jc w:val="center"/>
            </w:pPr>
            <w:r w:rsidRPr="00C7564D">
              <w:t>10</w:t>
            </w:r>
          </w:p>
        </w:tc>
      </w:tr>
      <w:tr w:rsidR="00427575" w:rsidRPr="00EF5853" w:rsidTr="00143991">
        <w:trPr>
          <w:trHeight w:val="692"/>
        </w:trPr>
        <w:tc>
          <w:tcPr>
            <w:tcW w:w="810" w:type="dxa"/>
            <w:vMerge/>
            <w:shd w:val="clear" w:color="auto" w:fill="auto"/>
          </w:tcPr>
          <w:p w:rsidR="00427575" w:rsidRPr="00EF5853" w:rsidRDefault="0042757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7575" w:rsidRPr="00EF5853" w:rsidRDefault="0042757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27575" w:rsidRPr="00EF5853" w:rsidRDefault="00427575" w:rsidP="00AF267F">
            <w:pPr>
              <w:jc w:val="both"/>
              <w:rPr>
                <w:lang w:eastAsia="en-IN"/>
              </w:rPr>
            </w:pPr>
            <w:r>
              <w:rPr>
                <w:lang w:eastAsia="en-IN"/>
              </w:rPr>
              <w:t>Summarize the origin and development of probation and write a short note on Probation of Offenders Act.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7575" w:rsidRPr="00C7564D" w:rsidRDefault="00427575" w:rsidP="00157AFE">
            <w:pPr>
              <w:jc w:val="center"/>
            </w:pPr>
            <w:r w:rsidRPr="00C7564D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27575" w:rsidRPr="00C7564D" w:rsidRDefault="00427575" w:rsidP="00157AFE">
            <w:pPr>
              <w:jc w:val="center"/>
            </w:pPr>
            <w:r w:rsidRPr="00C7564D">
              <w:t>10</w:t>
            </w:r>
          </w:p>
        </w:tc>
      </w:tr>
      <w:tr w:rsidR="00D85619" w:rsidRPr="00EF5853" w:rsidTr="00157AFE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F267F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C7564D" w:rsidRDefault="00D85619" w:rsidP="00157AFE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C7564D" w:rsidRDefault="00D85619" w:rsidP="00157AFE">
            <w:pPr>
              <w:jc w:val="center"/>
            </w:pPr>
          </w:p>
        </w:tc>
      </w:tr>
      <w:tr w:rsidR="00143991" w:rsidRPr="00EF5853" w:rsidTr="00157AF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43991" w:rsidRPr="00EF5853" w:rsidRDefault="00143991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143991" w:rsidRPr="00EF5853" w:rsidRDefault="001439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43991" w:rsidRDefault="00143991" w:rsidP="00AF267F">
            <w:pPr>
              <w:jc w:val="both"/>
              <w:rPr>
                <w:lang w:eastAsia="en-IN"/>
              </w:rPr>
            </w:pPr>
            <w:r w:rsidRPr="005E40EA">
              <w:rPr>
                <w:lang w:eastAsia="en-IN"/>
              </w:rPr>
              <w:t xml:space="preserve">Prisons are the </w:t>
            </w:r>
            <w:proofErr w:type="spellStart"/>
            <w:r w:rsidRPr="005E40EA">
              <w:rPr>
                <w:lang w:eastAsia="en-IN"/>
              </w:rPr>
              <w:t>centres</w:t>
            </w:r>
            <w:proofErr w:type="spellEnd"/>
            <w:r w:rsidRPr="005E40EA">
              <w:rPr>
                <w:lang w:eastAsia="en-IN"/>
              </w:rPr>
              <w:t xml:space="preserve"> for reforming the criminals. </w:t>
            </w:r>
            <w:proofErr w:type="gramStart"/>
            <w:r w:rsidRPr="005E40EA">
              <w:rPr>
                <w:lang w:eastAsia="en-IN"/>
              </w:rPr>
              <w:t>Administration of prison are</w:t>
            </w:r>
            <w:proofErr w:type="gramEnd"/>
            <w:r w:rsidRPr="005E40EA">
              <w:rPr>
                <w:lang w:eastAsia="en-IN"/>
              </w:rPr>
              <w:t xml:space="preserve"> under the state. Brief the various types of prisons administered by the state government for reforming the criminals.</w:t>
            </w:r>
          </w:p>
          <w:p w:rsidR="00143991" w:rsidRPr="00EF5853" w:rsidRDefault="00143991" w:rsidP="00AF267F">
            <w:pPr>
              <w:jc w:val="both"/>
              <w:rPr>
                <w:lang w:eastAsia="en-IN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43991" w:rsidRPr="00C7564D" w:rsidRDefault="00143991" w:rsidP="00157AFE">
            <w:pPr>
              <w:jc w:val="center"/>
            </w:pPr>
            <w:r w:rsidRPr="00C7564D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43991" w:rsidRPr="00C7564D" w:rsidRDefault="00143991" w:rsidP="00157AFE">
            <w:pPr>
              <w:jc w:val="center"/>
            </w:pPr>
            <w:r w:rsidRPr="00C7564D">
              <w:t>10</w:t>
            </w:r>
          </w:p>
        </w:tc>
      </w:tr>
      <w:tr w:rsidR="00143991" w:rsidRPr="00EF5853" w:rsidTr="00157AF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43991" w:rsidRPr="00EF5853" w:rsidRDefault="001439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3991" w:rsidRPr="00EF5853" w:rsidRDefault="001439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43991" w:rsidRPr="00396985" w:rsidRDefault="00143991" w:rsidP="00AF267F">
            <w:pPr>
              <w:jc w:val="both"/>
              <w:rPr>
                <w:lang w:eastAsia="en-IN"/>
              </w:rPr>
            </w:pPr>
            <w:r w:rsidRPr="00396985">
              <w:rPr>
                <w:color w:val="000000"/>
                <w:shd w:val="clear" w:color="auto" w:fill="FFFFFF"/>
              </w:rPr>
              <w:t xml:space="preserve">In 1980 the Government of India set-up a Committee on Jail Reforms under the Chairmanship of Justice A. N. </w:t>
            </w:r>
            <w:proofErr w:type="spellStart"/>
            <w:r w:rsidRPr="00396985">
              <w:rPr>
                <w:color w:val="000000"/>
                <w:shd w:val="clear" w:color="auto" w:fill="FFFFFF"/>
              </w:rPr>
              <w:t>Mulla</w:t>
            </w:r>
            <w:proofErr w:type="spellEnd"/>
            <w:r w:rsidRPr="00396985">
              <w:rPr>
                <w:color w:val="000000"/>
                <w:shd w:val="clear" w:color="auto" w:fill="FFFFFF"/>
              </w:rPr>
              <w:t>. Summarize the recommendations of the committee in its report to the government.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43991" w:rsidRPr="00C7564D" w:rsidRDefault="00143991" w:rsidP="00157AFE">
            <w:pPr>
              <w:jc w:val="center"/>
            </w:pPr>
            <w:r w:rsidRPr="00C7564D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43991" w:rsidRPr="00C7564D" w:rsidRDefault="00143991" w:rsidP="00157AFE">
            <w:pPr>
              <w:jc w:val="center"/>
            </w:pPr>
            <w:r w:rsidRPr="00C7564D">
              <w:t>10</w:t>
            </w:r>
          </w:p>
        </w:tc>
      </w:tr>
      <w:tr w:rsidR="008C7BA2" w:rsidRPr="00EF5853" w:rsidTr="00157AFE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427575" w:rsidRDefault="008C7BA2" w:rsidP="00AF267F">
            <w:pPr>
              <w:jc w:val="center"/>
              <w:rPr>
                <w:b/>
              </w:rPr>
            </w:pPr>
            <w:r w:rsidRPr="00427575">
              <w:rPr>
                <w:b/>
              </w:rPr>
              <w:t>(OR)</w:t>
            </w:r>
            <w:bookmarkStart w:id="0" w:name="_GoBack"/>
            <w:bookmarkEnd w:id="0"/>
          </w:p>
        </w:tc>
      </w:tr>
      <w:tr w:rsidR="008C7BA2" w:rsidRPr="00EF5853" w:rsidTr="00157AFE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D4FD4" w:rsidRPr="005E40EA" w:rsidRDefault="00C7564D" w:rsidP="00AF267F">
            <w:pPr>
              <w:jc w:val="both"/>
            </w:pPr>
            <w:r>
              <w:t>Write s</w:t>
            </w:r>
            <w:r w:rsidR="00DD4FD4" w:rsidRPr="005E40EA">
              <w:t>hort notes on the agencies of human rights with relevance to promotion and upholding of human rights in India:</w:t>
            </w:r>
          </w:p>
          <w:p w:rsidR="00DD4FD4" w:rsidRPr="005E40EA" w:rsidRDefault="00DD4FD4" w:rsidP="00143991">
            <w:pPr>
              <w:pStyle w:val="ListParagraph"/>
              <w:numPr>
                <w:ilvl w:val="0"/>
                <w:numId w:val="6"/>
              </w:numPr>
              <w:jc w:val="both"/>
            </w:pPr>
            <w:r w:rsidRPr="005E40EA">
              <w:t>UN in India</w:t>
            </w:r>
          </w:p>
          <w:p w:rsidR="00DD4FD4" w:rsidRPr="005E40EA" w:rsidRDefault="00DD4FD4" w:rsidP="00AF267F">
            <w:pPr>
              <w:pStyle w:val="ListParagraph"/>
              <w:numPr>
                <w:ilvl w:val="0"/>
                <w:numId w:val="6"/>
              </w:numPr>
              <w:jc w:val="both"/>
            </w:pPr>
            <w:r w:rsidRPr="005E40EA">
              <w:t>UNICEF in India</w:t>
            </w:r>
          </w:p>
          <w:p w:rsidR="00DD4FD4" w:rsidRPr="005E40EA" w:rsidRDefault="00DD4FD4" w:rsidP="00AF267F">
            <w:pPr>
              <w:pStyle w:val="ListParagraph"/>
              <w:numPr>
                <w:ilvl w:val="0"/>
                <w:numId w:val="6"/>
              </w:numPr>
              <w:jc w:val="both"/>
            </w:pPr>
            <w:r w:rsidRPr="005E40EA">
              <w:t>Human Rights Watch</w:t>
            </w:r>
          </w:p>
          <w:p w:rsidR="008C7BA2" w:rsidRPr="00EF5853" w:rsidRDefault="00DD4FD4" w:rsidP="00AF267F">
            <w:pPr>
              <w:pStyle w:val="ListParagraph"/>
              <w:numPr>
                <w:ilvl w:val="0"/>
                <w:numId w:val="6"/>
              </w:numPr>
              <w:jc w:val="both"/>
            </w:pPr>
            <w:r w:rsidRPr="005E40EA">
              <w:t>UNDP in India.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7564D" w:rsidRDefault="00F71F46" w:rsidP="00157AFE">
            <w:pPr>
              <w:jc w:val="center"/>
            </w:pPr>
            <w:r w:rsidRPr="00C7564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C7564D" w:rsidRDefault="009432A1" w:rsidP="00157AFE">
            <w:pPr>
              <w:jc w:val="center"/>
            </w:pPr>
            <w:r w:rsidRPr="00C7564D">
              <w:t>20</w:t>
            </w:r>
          </w:p>
        </w:tc>
      </w:tr>
      <w:tr w:rsidR="008C7BA2" w:rsidRPr="00EF5853" w:rsidTr="00C7564D">
        <w:trPr>
          <w:trHeight w:val="575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27575" w:rsidRDefault="00427575" w:rsidP="00AF267F">
            <w:pPr>
              <w:jc w:val="both"/>
              <w:rPr>
                <w:b/>
                <w:u w:val="single"/>
              </w:rPr>
            </w:pPr>
          </w:p>
          <w:p w:rsidR="008C7BA2" w:rsidRDefault="008C7BA2" w:rsidP="00AF267F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427575" w:rsidRPr="00875196" w:rsidRDefault="00427575" w:rsidP="00AF267F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7564D" w:rsidRDefault="008C7BA2" w:rsidP="00157AFE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C7564D" w:rsidRDefault="008C7BA2" w:rsidP="00157AFE">
            <w:pPr>
              <w:jc w:val="center"/>
            </w:pPr>
          </w:p>
        </w:tc>
      </w:tr>
      <w:tr w:rsidR="00427575" w:rsidRPr="00EF5853" w:rsidTr="00157AFE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27575" w:rsidRPr="00EF5853" w:rsidRDefault="0042757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27575" w:rsidRPr="00EF5853" w:rsidRDefault="0042757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7575" w:rsidRDefault="00427575" w:rsidP="00AF267F">
            <w:pPr>
              <w:jc w:val="both"/>
              <w:rPr>
                <w:bCs/>
              </w:rPr>
            </w:pPr>
            <w:r w:rsidRPr="005E40EA">
              <w:rPr>
                <w:bCs/>
              </w:rPr>
              <w:t>Define punishment and discuss the theories of punishment with examples.</w:t>
            </w:r>
          </w:p>
          <w:p w:rsidR="00427575" w:rsidRPr="00EF5853" w:rsidRDefault="00427575" w:rsidP="00AF267F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427575" w:rsidRPr="00C7564D" w:rsidRDefault="00427575" w:rsidP="00157AFE">
            <w:pPr>
              <w:jc w:val="center"/>
            </w:pPr>
            <w:r w:rsidRPr="00C7564D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27575" w:rsidRPr="00C7564D" w:rsidRDefault="00427575" w:rsidP="00157AFE">
            <w:pPr>
              <w:jc w:val="center"/>
            </w:pPr>
            <w:r w:rsidRPr="00C7564D">
              <w:t>10</w:t>
            </w:r>
          </w:p>
        </w:tc>
      </w:tr>
      <w:tr w:rsidR="00427575" w:rsidRPr="00EF5853" w:rsidTr="00C7564D">
        <w:trPr>
          <w:trHeight w:val="1232"/>
        </w:trPr>
        <w:tc>
          <w:tcPr>
            <w:tcW w:w="810" w:type="dxa"/>
            <w:vMerge/>
            <w:shd w:val="clear" w:color="auto" w:fill="auto"/>
          </w:tcPr>
          <w:p w:rsidR="00427575" w:rsidRPr="00EF5853" w:rsidRDefault="0042757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7575" w:rsidRPr="00EF5853" w:rsidRDefault="0042757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27575" w:rsidRPr="00EF5853" w:rsidRDefault="00427575" w:rsidP="00AF267F">
            <w:pPr>
              <w:jc w:val="both"/>
            </w:pPr>
            <w:r>
              <w:t>Explain the ten</w:t>
            </w:r>
            <w:r w:rsidRPr="005E40EA">
              <w:t xml:space="preserve"> Basic Human Rights Standards for Law Enforcement Officials prepared by Amnesty International in association with police officials and experts from different countries in safeguarding the human rights of the prisoners.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7575" w:rsidRPr="00C7564D" w:rsidRDefault="00427575" w:rsidP="00157AFE">
            <w:pPr>
              <w:jc w:val="center"/>
            </w:pPr>
            <w:r w:rsidRPr="00C7564D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27575" w:rsidRPr="00C7564D" w:rsidRDefault="00427575" w:rsidP="00157AFE">
            <w:pPr>
              <w:jc w:val="center"/>
            </w:pPr>
            <w:r w:rsidRPr="00C7564D">
              <w:t>10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52B" w:rsidRDefault="0029352B" w:rsidP="00B659E1">
      <w:r>
        <w:separator/>
      </w:r>
    </w:p>
  </w:endnote>
  <w:endnote w:type="continuationSeparator" w:id="1">
    <w:p w:rsidR="0029352B" w:rsidRDefault="0029352B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52B" w:rsidRDefault="0029352B" w:rsidP="00B659E1">
      <w:r>
        <w:separator/>
      </w:r>
    </w:p>
  </w:footnote>
  <w:footnote w:type="continuationSeparator" w:id="1">
    <w:p w:rsidR="0029352B" w:rsidRDefault="0029352B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DE3CCD"/>
    <w:multiLevelType w:val="hybridMultilevel"/>
    <w:tmpl w:val="8712211A"/>
    <w:lvl w:ilvl="0" w:tplc="22E6460A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960761"/>
    <w:multiLevelType w:val="hybridMultilevel"/>
    <w:tmpl w:val="60B80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813FE"/>
    <w:rsid w:val="000938ED"/>
    <w:rsid w:val="000D0579"/>
    <w:rsid w:val="000E180A"/>
    <w:rsid w:val="000E4455"/>
    <w:rsid w:val="000F3EFE"/>
    <w:rsid w:val="000F56CD"/>
    <w:rsid w:val="00115DA8"/>
    <w:rsid w:val="00143991"/>
    <w:rsid w:val="00157AFE"/>
    <w:rsid w:val="001D41FE"/>
    <w:rsid w:val="001D670F"/>
    <w:rsid w:val="001E2222"/>
    <w:rsid w:val="001F54D1"/>
    <w:rsid w:val="001F6DA7"/>
    <w:rsid w:val="001F7E9B"/>
    <w:rsid w:val="00204EB0"/>
    <w:rsid w:val="00211ABA"/>
    <w:rsid w:val="00235351"/>
    <w:rsid w:val="00266439"/>
    <w:rsid w:val="0026653D"/>
    <w:rsid w:val="0029352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6985"/>
    <w:rsid w:val="003B14BC"/>
    <w:rsid w:val="003B1F06"/>
    <w:rsid w:val="003C6BB4"/>
    <w:rsid w:val="003D6DA3"/>
    <w:rsid w:val="003E43C1"/>
    <w:rsid w:val="003F728C"/>
    <w:rsid w:val="00427575"/>
    <w:rsid w:val="00460118"/>
    <w:rsid w:val="0046314C"/>
    <w:rsid w:val="0046787F"/>
    <w:rsid w:val="004838BA"/>
    <w:rsid w:val="004F787A"/>
    <w:rsid w:val="00501F18"/>
    <w:rsid w:val="0050571C"/>
    <w:rsid w:val="005133D7"/>
    <w:rsid w:val="005215C3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317D6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E357E"/>
    <w:rsid w:val="007F509D"/>
    <w:rsid w:val="00802202"/>
    <w:rsid w:val="00806A39"/>
    <w:rsid w:val="00814615"/>
    <w:rsid w:val="0081627E"/>
    <w:rsid w:val="00875196"/>
    <w:rsid w:val="008852FF"/>
    <w:rsid w:val="0088784C"/>
    <w:rsid w:val="008A56BE"/>
    <w:rsid w:val="008A6193"/>
    <w:rsid w:val="008B0703"/>
    <w:rsid w:val="008C7BA2"/>
    <w:rsid w:val="008D0711"/>
    <w:rsid w:val="0090362A"/>
    <w:rsid w:val="00904D12"/>
    <w:rsid w:val="00911266"/>
    <w:rsid w:val="00942884"/>
    <w:rsid w:val="009432A1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AF267F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7564D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57D7"/>
    <w:rsid w:val="00D62341"/>
    <w:rsid w:val="00D64FF9"/>
    <w:rsid w:val="00D805C4"/>
    <w:rsid w:val="00D85619"/>
    <w:rsid w:val="00D94D54"/>
    <w:rsid w:val="00DB38C1"/>
    <w:rsid w:val="00DD4FD4"/>
    <w:rsid w:val="00DE0497"/>
    <w:rsid w:val="00E22D22"/>
    <w:rsid w:val="00E44059"/>
    <w:rsid w:val="00E50B9B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71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1F7EB-79F7-4698-B3CC-12E9ED317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2018-02-03T04:50:00Z</cp:lastPrinted>
  <dcterms:created xsi:type="dcterms:W3CDTF">2019-10-13T06:22:00Z</dcterms:created>
  <dcterms:modified xsi:type="dcterms:W3CDTF">2019-12-04T07:19:00Z</dcterms:modified>
</cp:coreProperties>
</file>